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5B1" w:rsidRDefault="00AF05B1" w:rsidP="00AF05B1">
      <w:pPr>
        <w:pStyle w:val="a3"/>
        <w:jc w:val="left"/>
        <w:rPr>
          <w:rFonts w:ascii="Tahoma" w:hAnsi="Tahoma" w:cs="Tahoma"/>
          <w:color w:val="FF0000"/>
          <w:sz w:val="42"/>
          <w:szCs w:val="42"/>
        </w:rPr>
      </w:pPr>
      <w:r>
        <w:rPr>
          <w:rFonts w:ascii="Tahoma" w:hAnsi="Tahoma" w:cs="Tahoma"/>
          <w:color w:val="FF0000"/>
          <w:sz w:val="42"/>
          <w:szCs w:val="42"/>
        </w:rPr>
        <w:t>Content Overview</w:t>
      </w:r>
    </w:p>
    <w:p w:rsidR="00AF05B1" w:rsidRPr="00AF05B1" w:rsidRDefault="00AF05B1" w:rsidP="00AF05B1">
      <w:pPr>
        <w:pStyle w:val="a3"/>
        <w:numPr>
          <w:ilvl w:val="0"/>
          <w:numId w:val="1"/>
        </w:numPr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Rationale: Just do it; must try it out to like it.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 w:hint="eastAsia"/>
        </w:rPr>
        <w:t xml:space="preserve">- </w:t>
      </w:r>
      <w:r w:rsidRPr="00AF05B1">
        <w:rPr>
          <w:rFonts w:ascii="Tahoma" w:hAnsi="Tahoma" w:cs="Tahoma" w:hint="eastAsia"/>
        </w:rPr>
        <w:t>이유</w:t>
      </w:r>
      <w:r w:rsidRPr="00AF05B1">
        <w:rPr>
          <w:rFonts w:ascii="Tahoma" w:hAnsi="Tahoma" w:cs="Tahoma" w:hint="eastAsia"/>
        </w:rPr>
        <w:t xml:space="preserve">: </w:t>
      </w:r>
      <w:r w:rsidRPr="00AF05B1">
        <w:rPr>
          <w:rFonts w:ascii="Tahoma" w:hAnsi="Tahoma" w:cs="Tahoma" w:hint="eastAsia"/>
        </w:rPr>
        <w:t>그냥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해라</w:t>
      </w:r>
      <w:r w:rsidRPr="00AF05B1">
        <w:rPr>
          <w:rFonts w:ascii="Tahoma" w:hAnsi="Tahoma" w:cs="Tahoma" w:hint="eastAsia"/>
        </w:rPr>
        <w:t xml:space="preserve">, </w:t>
      </w:r>
      <w:r w:rsidRPr="00AF05B1">
        <w:rPr>
          <w:rFonts w:ascii="Tahoma" w:hAnsi="Tahoma" w:cs="Tahoma" w:hint="eastAsia"/>
        </w:rPr>
        <w:t>그것을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좋아하기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위해서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시도해야만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한다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2. Theory: learning from simulated experiences helps internalize the skills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/>
        </w:rPr>
        <w:t>that will be needed later. Focus on learning misconceptions and buggy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/>
        </w:rPr>
        <w:t>algorithms in thinking.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 w:hint="eastAsia"/>
        </w:rPr>
        <w:t xml:space="preserve">- </w:t>
      </w:r>
      <w:r w:rsidRPr="00AF05B1">
        <w:rPr>
          <w:rFonts w:ascii="Tahoma" w:hAnsi="Tahoma" w:cs="Tahoma" w:hint="eastAsia"/>
        </w:rPr>
        <w:t>이론</w:t>
      </w:r>
      <w:r w:rsidRPr="00AF05B1">
        <w:rPr>
          <w:rFonts w:ascii="Tahoma" w:hAnsi="Tahoma" w:cs="Tahoma" w:hint="eastAsia"/>
        </w:rPr>
        <w:t xml:space="preserve">: </w:t>
      </w:r>
      <w:r w:rsidRPr="00AF05B1">
        <w:rPr>
          <w:rFonts w:ascii="Tahoma" w:hAnsi="Tahoma" w:cs="Tahoma" w:hint="eastAsia"/>
        </w:rPr>
        <w:t>모의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체험으로부터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배우는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것은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나중에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필요하게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될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기술을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적용하는데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도움을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준다</w:t>
      </w:r>
      <w:r w:rsidRPr="00AF05B1">
        <w:rPr>
          <w:rFonts w:ascii="Tahoma" w:hAnsi="Tahoma" w:cs="Tahoma" w:hint="eastAsia"/>
        </w:rPr>
        <w:t xml:space="preserve">. </w:t>
      </w:r>
      <w:r w:rsidRPr="00AF05B1">
        <w:rPr>
          <w:rFonts w:ascii="Tahoma" w:hAnsi="Tahoma" w:cs="Tahoma" w:hint="eastAsia"/>
        </w:rPr>
        <w:t>오해와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잘못된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사고과정을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배우는</w:t>
      </w:r>
      <w:r w:rsidR="00903686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것에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초점을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맞춰라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3. Examples: Simulations, science labs, animations, virtual worlds, online cases and scenarios, surveys, action research, tutoring and mentoring, games, Wikibooks, digital movies, Website or portal creation.</w:t>
      </w:r>
    </w:p>
    <w:p w:rsidR="00AF05B1" w:rsidRPr="00AF05B1" w:rsidRDefault="00AF05B1" w:rsidP="00AF05B1">
      <w:pPr>
        <w:shd w:val="clear" w:color="auto" w:fill="F5F5F5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Tahoma" w:hAnsi="Tahoma" w:cs="Tahoma"/>
          <w:szCs w:val="20"/>
        </w:rPr>
        <w:t>-</w:t>
      </w:r>
      <w:r w:rsidRPr="00AF05B1">
        <w:rPr>
          <w:rFonts w:ascii="Tahoma" w:hAnsi="Tahoma" w:cs="Tahoma" w:hint="eastAsia"/>
          <w:szCs w:val="20"/>
        </w:rPr>
        <w:t xml:space="preserve"> </w:t>
      </w:r>
      <w:r w:rsidRPr="00AF05B1">
        <w:rPr>
          <w:rFonts w:ascii="Tahoma" w:hAnsi="Tahoma" w:cs="Tahoma" w:hint="eastAsia"/>
          <w:szCs w:val="20"/>
        </w:rPr>
        <w:t>예</w:t>
      </w:r>
      <w:r w:rsidRPr="00AF05B1">
        <w:rPr>
          <w:rFonts w:ascii="Tahoma" w:hAnsi="Tahoma" w:cs="Tahoma" w:hint="eastAsia"/>
          <w:szCs w:val="20"/>
        </w:rPr>
        <w:t xml:space="preserve">: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시뮬레이션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과학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실험실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애니메이션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가상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세계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케이스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및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시나리오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설문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조사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행동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연구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과외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및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멘토링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게임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위키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디지털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영화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웹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사이트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또는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포털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만들기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4. Other: online debates, mock trials, and role play.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기타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: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토론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모의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재판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그리고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역할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놀이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5. Still more examples: recording voice in singing, counseling sessions, practicing language in Skype, exploring archeological sites, etc.</w:t>
      </w:r>
    </w:p>
    <w:p w:rsidR="00AF05B1" w:rsidRPr="00AF05B1" w:rsidRDefault="00AF05B1" w:rsidP="00AF05B1">
      <w:pPr>
        <w:shd w:val="clear" w:color="auto" w:fill="F5F5F5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Tahoma" w:hAnsi="Tahoma" w:cs="Tahoma"/>
          <w:szCs w:val="20"/>
        </w:rPr>
        <w:t>-</w:t>
      </w:r>
      <w:r w:rsidRPr="00AF05B1">
        <w:rPr>
          <w:rFonts w:ascii="Arial" w:hAnsi="Arial" w:cs="Arial" w:hint="eastAsia"/>
          <w:color w:val="333333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더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많은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예제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: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노래의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음성을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녹음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상담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스카이프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에서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언어를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연습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고고학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사이트를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탐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색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등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6. Assess application of those skills, problem solving, problem finding etc.</w:t>
      </w:r>
    </w:p>
    <w:p w:rsidR="00AF05B1" w:rsidRPr="00AF05B1" w:rsidRDefault="00AF05B1" w:rsidP="00AF05B1">
      <w:pPr>
        <w:shd w:val="clear" w:color="auto" w:fill="F5F5F5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Tahoma" w:hAnsi="Tahoma" w:cs="Tahoma"/>
          <w:szCs w:val="20"/>
        </w:rPr>
        <w:t>-</w:t>
      </w:r>
      <w:r w:rsidRPr="00AF05B1">
        <w:rPr>
          <w:rFonts w:ascii="Arial" w:hAnsi="Arial" w:cs="Arial" w:hint="eastAsia"/>
          <w:color w:val="333333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이러한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기술의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응용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문제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해결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문제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찾기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등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. 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7. Consider the authenticity, credibility, relevance, risk, time, relevance, and learning power of the experience.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신뢰성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관련성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위험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시간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및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경험의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학습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능력을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고려하기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8. Some modules may start with an experiential activity and others may end with it.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일부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모듈은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체험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활동과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시작할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있고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다른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모듈은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체험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활동과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함께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끝날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있다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903686" w:rsidRDefault="00AF05B1" w:rsidP="00AF05B1">
      <w:pPr>
        <w:pStyle w:val="a3"/>
        <w:jc w:val="left"/>
        <w:rPr>
          <w:rFonts w:ascii="Tahoma" w:hAnsi="Tahoma" w:cs="Tahoma"/>
          <w:color w:val="FF0000"/>
          <w:sz w:val="42"/>
          <w:szCs w:val="42"/>
        </w:rPr>
      </w:pPr>
    </w:p>
    <w:p w:rsidR="00AF05B1" w:rsidRDefault="00AF05B1" w:rsidP="00AF05B1">
      <w:pPr>
        <w:pStyle w:val="a3"/>
        <w:jc w:val="left"/>
      </w:pPr>
      <w:r>
        <w:rPr>
          <w:rFonts w:ascii="Tahoma" w:hAnsi="Tahoma" w:cs="Tahoma"/>
          <w:color w:val="FF0000"/>
          <w:sz w:val="42"/>
          <w:szCs w:val="42"/>
        </w:rPr>
        <w:t>Examples of Hands-On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1. Simulations and interactivities: Doctorpatient; counselor-client; teacherstudent; coach-player; researcher.</w:t>
      </w:r>
    </w:p>
    <w:p w:rsidR="00AF05B1" w:rsidRPr="00AF05B1" w:rsidRDefault="00AF05B1" w:rsidP="00AF05B1">
      <w:pPr>
        <w:shd w:val="clear" w:color="auto" w:fill="F5F5F5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Tahoma" w:hAnsi="Tahoma" w:cs="Tahoma" w:hint="eastAsia"/>
          <w:szCs w:val="20"/>
        </w:rPr>
        <w:t xml:space="preserve">- </w:t>
      </w:r>
      <w:r w:rsidRPr="00AF05B1">
        <w:rPr>
          <w:rFonts w:ascii="Tahoma" w:hAnsi="Tahoma" w:cs="Tahoma" w:hint="eastAsia"/>
          <w:szCs w:val="20"/>
        </w:rPr>
        <w:t>상황</w:t>
      </w:r>
      <w:r w:rsidRPr="00AF05B1">
        <w:rPr>
          <w:rFonts w:ascii="Tahoma" w:hAnsi="Tahoma" w:cs="Tahoma" w:hint="eastAsia"/>
          <w:szCs w:val="20"/>
        </w:rPr>
        <w:t xml:space="preserve"> </w:t>
      </w:r>
      <w:r w:rsidRPr="00AF05B1">
        <w:rPr>
          <w:rFonts w:ascii="Tahoma" w:hAnsi="Tahoma" w:cs="Tahoma" w:hint="eastAsia"/>
          <w:szCs w:val="20"/>
        </w:rPr>
        <w:t>그리고</w:t>
      </w:r>
      <w:r w:rsidRPr="00AF05B1">
        <w:rPr>
          <w:rFonts w:ascii="Tahoma" w:hAnsi="Tahoma" w:cs="Tahoma" w:hint="eastAsia"/>
          <w:szCs w:val="20"/>
        </w:rPr>
        <w:t xml:space="preserve"> </w:t>
      </w:r>
      <w:r w:rsidRPr="00AF05B1">
        <w:rPr>
          <w:rFonts w:ascii="Tahoma" w:hAnsi="Tahoma" w:cs="Tahoma" w:hint="eastAsia"/>
          <w:szCs w:val="20"/>
        </w:rPr>
        <w:t>상호작용</w:t>
      </w:r>
      <w:r w:rsidRPr="00AF05B1">
        <w:rPr>
          <w:rFonts w:ascii="Tahoma" w:hAnsi="Tahoma" w:cs="Tahoma" w:hint="eastAsia"/>
          <w:szCs w:val="20"/>
        </w:rPr>
        <w:t xml:space="preserve">: </w:t>
      </w:r>
      <w:r w:rsidRPr="00AF05B1">
        <w:rPr>
          <w:rFonts w:ascii="Tahoma" w:hAnsi="Tahoma" w:cs="Tahoma"/>
          <w:szCs w:val="20"/>
        </w:rPr>
        <w:t xml:space="preserve"> </w:t>
      </w:r>
      <w:r w:rsidR="00903686">
        <w:rPr>
          <w:rFonts w:ascii="Tahoma" w:hAnsi="Tahoma" w:cs="Tahoma" w:hint="eastAsia"/>
          <w:szCs w:val="20"/>
        </w:rPr>
        <w:t>의사와</w:t>
      </w:r>
      <w:r w:rsidR="00903686">
        <w:rPr>
          <w:rFonts w:ascii="Tahoma" w:hAnsi="Tahoma" w:cs="Tahoma" w:hint="eastAsia"/>
          <w:szCs w:val="20"/>
        </w:rPr>
        <w:t xml:space="preserve"> </w:t>
      </w:r>
      <w:r w:rsidR="00903686">
        <w:rPr>
          <w:rFonts w:ascii="Tahoma" w:hAnsi="Tahoma" w:cs="Tahoma" w:hint="eastAsia"/>
          <w:szCs w:val="20"/>
        </w:rPr>
        <w:t>환자</w:t>
      </w:r>
      <w:r w:rsidRPr="00AF05B1">
        <w:rPr>
          <w:rFonts w:ascii="Tahoma" w:hAnsi="Tahoma" w:cs="Tahoma" w:hint="eastAsia"/>
          <w:szCs w:val="20"/>
        </w:rPr>
        <w:t>;</w:t>
      </w:r>
      <w:r w:rsidRPr="00AF05B1">
        <w:rPr>
          <w:rFonts w:ascii="Arial" w:hAnsi="Arial" w:cs="Arial" w:hint="eastAsia"/>
          <w:color w:val="333333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상담원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와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고객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교사와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="00903686">
        <w:rPr>
          <w:rFonts w:ascii="Arial" w:eastAsia="굴림" w:hAnsi="Arial" w:cs="Arial" w:hint="eastAsia"/>
          <w:color w:val="333333"/>
          <w:kern w:val="0"/>
          <w:szCs w:val="20"/>
        </w:rPr>
        <w:t>학생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코치와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선수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연구원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2. Online survey research, collecting realworld data and analyzing it.</w:t>
      </w:r>
    </w:p>
    <w:p w:rsidR="00AF05B1" w:rsidRPr="00AF05B1" w:rsidRDefault="00AF05B1" w:rsidP="00AF05B1">
      <w:pPr>
        <w:shd w:val="clear" w:color="auto" w:fill="F5F5F5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Tahoma" w:hAnsi="Tahoma" w:cs="Tahoma"/>
          <w:szCs w:val="20"/>
        </w:rPr>
        <w:t>-</w:t>
      </w:r>
      <w:r w:rsidRPr="00AF05B1">
        <w:rPr>
          <w:rFonts w:ascii="Arial" w:hAnsi="Arial" w:cs="Arial" w:hint="eastAsia"/>
          <w:color w:val="333333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설문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조사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="00B310B8">
        <w:rPr>
          <w:rFonts w:ascii="Arial" w:eastAsia="굴림" w:hAnsi="Arial" w:cs="Arial" w:hint="eastAsia"/>
          <w:color w:val="333333"/>
          <w:kern w:val="0"/>
          <w:szCs w:val="20"/>
        </w:rPr>
        <w:t>현실의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데이터를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수집하고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분석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3. Chemistry, biology, and physics labs.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 w:hint="eastAsia"/>
        </w:rPr>
        <w:t xml:space="preserve">- </w:t>
      </w:r>
      <w:r w:rsidRPr="00AF05B1">
        <w:rPr>
          <w:rFonts w:ascii="Tahoma" w:hAnsi="Tahoma" w:cs="Tahoma" w:hint="eastAsia"/>
        </w:rPr>
        <w:t>화학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생물학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물리학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실험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4. Online management and leadership games and simulations.</w:t>
      </w:r>
    </w:p>
    <w:p w:rsidR="00AF05B1" w:rsidRPr="00AF05B1" w:rsidRDefault="00AF05B1" w:rsidP="00AF05B1">
      <w:pPr>
        <w:shd w:val="clear" w:color="auto" w:fill="F5F5F5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Tahoma" w:hAnsi="Tahoma" w:cs="Tahoma"/>
          <w:szCs w:val="20"/>
        </w:rPr>
        <w:lastRenderedPageBreak/>
        <w:t>-</w:t>
      </w:r>
      <w:r w:rsidRPr="00AF05B1">
        <w:rPr>
          <w:rFonts w:ascii="Arial" w:hAnsi="Arial" w:cs="Arial" w:hint="eastAsia"/>
          <w:color w:val="333333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관리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및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리더십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게임과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시뮬레이션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5. Wikis and wikibooks.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위키와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위키</w:t>
      </w:r>
      <w:r w:rsidR="00B310B8">
        <w:rPr>
          <w:rFonts w:ascii="Arial" w:eastAsia="굴림" w:hAnsi="Arial" w:cs="Arial" w:hint="eastAsia"/>
          <w:color w:val="333333"/>
          <w:kern w:val="0"/>
          <w:szCs w:val="20"/>
        </w:rPr>
        <w:t>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6. YouTube and podcast productions.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="00B310B8">
        <w:rPr>
          <w:rFonts w:ascii="Arial" w:eastAsia="굴림" w:hAnsi="Arial" w:cs="Arial" w:hint="eastAsia"/>
          <w:color w:val="333333"/>
          <w:kern w:val="0"/>
          <w:szCs w:val="20"/>
        </w:rPr>
        <w:t>유트브와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팟캐스트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제작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7. Virtual stock exchanges.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가상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증권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거래소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8. Online psychology experiments.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심리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실험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9. Virtual worlds (e.g., Second Life) activities and simulations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가상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세계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(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예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: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세컨드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라이프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)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활동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및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시뮬레이션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  <w:r w:rsidRPr="00AF05B1">
        <w:rPr>
          <w:rFonts w:ascii="Tahoma" w:hAnsi="Tahoma" w:cs="Tahoma"/>
          <w:szCs w:val="20"/>
        </w:rPr>
        <w:t>-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10. Online accounting (e.g., Lyryx Learning).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회계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(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예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Lyryx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학습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).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Tahoma" w:hAnsi="Tahoma" w:cs="Tahoma"/>
          <w:szCs w:val="20"/>
        </w:rPr>
      </w:pPr>
      <w:r w:rsidRPr="00AF05B1">
        <w:rPr>
          <w:rFonts w:ascii="Tahoma" w:hAnsi="Tahoma" w:cs="Tahoma"/>
          <w:szCs w:val="20"/>
        </w:rPr>
        <w:t>11. Online anatomy and autopsies (e.g., University of Leicester).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해부학과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해부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(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예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레스터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대학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).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12. Online business cases (e.g., Bized) as well as medical, law, and educational cases.</w:t>
      </w:r>
    </w:p>
    <w:p w:rsidR="00AF05B1" w:rsidRPr="00AF05B1" w:rsidRDefault="00AF05B1" w:rsidP="00B310B8">
      <w:pPr>
        <w:widowControl/>
        <w:shd w:val="clear" w:color="auto" w:fill="F5F5F5"/>
        <w:wordWrap/>
        <w:autoSpaceDE/>
        <w:autoSpaceDN/>
        <w:jc w:val="left"/>
        <w:textAlignment w:val="top"/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비즈니스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케이스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(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예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: Bized)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뿐만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아니라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의료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법률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교육의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="00B310B8">
        <w:rPr>
          <w:rFonts w:ascii="Arial" w:eastAsia="굴림" w:hAnsi="Arial" w:cs="Arial" w:hint="eastAsia"/>
          <w:color w:val="333333"/>
          <w:kern w:val="0"/>
          <w:szCs w:val="20"/>
        </w:rPr>
        <w:t>케이스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13. Online psychology, archeology, ancient worlds, etc.</w:t>
      </w:r>
    </w:p>
    <w:p w:rsidR="00AF05B1" w:rsidRP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온라인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심리학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고고학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고대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세계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등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14. Virtual world reenactments (e.g., Shakespeare)</w:t>
      </w:r>
    </w:p>
    <w:p w:rsidR="00AF05B1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Cs w:val="20"/>
        </w:rPr>
      </w:pP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-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가상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세계의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재연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 (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예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 xml:space="preserve">, 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세익스피어</w:t>
      </w:r>
      <w:r w:rsidRPr="00AF05B1">
        <w:rPr>
          <w:rFonts w:ascii="Arial" w:eastAsia="굴림" w:hAnsi="Arial" w:cs="Arial" w:hint="eastAsia"/>
          <w:color w:val="333333"/>
          <w:kern w:val="0"/>
          <w:szCs w:val="20"/>
        </w:rPr>
        <w:t>)</w:t>
      </w:r>
    </w:p>
    <w:p w:rsidR="008F3770" w:rsidRPr="00AF05B1" w:rsidRDefault="008F3770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333333"/>
          <w:kern w:val="0"/>
          <w:szCs w:val="20"/>
        </w:rPr>
      </w:pPr>
    </w:p>
    <w:p w:rsidR="00AF05B1" w:rsidRPr="00685A26" w:rsidRDefault="00AF05B1" w:rsidP="00AF05B1">
      <w:pPr>
        <w:widowControl/>
        <w:shd w:val="clear" w:color="auto" w:fill="F5F5F5"/>
        <w:wordWrap/>
        <w:autoSpaceDE/>
        <w:autoSpaceDN/>
        <w:jc w:val="left"/>
        <w:textAlignment w:val="top"/>
        <w:rPr>
          <w:rFonts w:ascii="Arial" w:eastAsia="굴림" w:hAnsi="Arial" w:cs="Arial"/>
          <w:color w:val="888888"/>
          <w:kern w:val="0"/>
          <w:szCs w:val="20"/>
        </w:rPr>
      </w:pPr>
    </w:p>
    <w:p w:rsidR="00AF05B1" w:rsidRDefault="00AF05B1" w:rsidP="00AF05B1">
      <w:pPr>
        <w:pStyle w:val="a3"/>
        <w:jc w:val="left"/>
      </w:pPr>
      <w:r>
        <w:rPr>
          <w:rFonts w:ascii="Tahoma" w:hAnsi="Tahoma" w:cs="Tahoma"/>
          <w:color w:val="FF0000"/>
          <w:sz w:val="42"/>
          <w:szCs w:val="42"/>
        </w:rPr>
        <w:t>Advice and Guidelines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1. Embed reflection activities on the activity (blogs, discussion forums, etc.).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Pr="00AF05B1">
        <w:rPr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활동</w:t>
      </w:r>
      <w:r w:rsidRPr="00AF05B1">
        <w:rPr>
          <w:rStyle w:val="hps"/>
          <w:rFonts w:ascii="Arial" w:hAnsi="Arial" w:cs="Arial" w:hint="eastAsia"/>
          <w:color w:val="333333"/>
        </w:rPr>
        <w:t>(</w:t>
      </w:r>
      <w:r w:rsidRPr="00AF05B1">
        <w:rPr>
          <w:rStyle w:val="shorttext"/>
          <w:rFonts w:ascii="Arial" w:hAnsi="Arial" w:cs="Arial" w:hint="eastAsia"/>
          <w:color w:val="333333"/>
        </w:rPr>
        <w:t>블로그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, </w:t>
      </w:r>
      <w:r w:rsidRPr="00AF05B1">
        <w:rPr>
          <w:rStyle w:val="hps"/>
          <w:rFonts w:ascii="Arial" w:hAnsi="Arial" w:cs="Arial" w:hint="eastAsia"/>
          <w:color w:val="333333"/>
        </w:rPr>
        <w:t>토론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포럼</w:t>
      </w:r>
      <w:r w:rsidRPr="00AF05B1">
        <w:rPr>
          <w:rStyle w:val="hps"/>
          <w:rFonts w:ascii="Arial" w:hAnsi="Arial" w:cs="Arial" w:hint="eastAsia"/>
          <w:color w:val="333333"/>
        </w:rPr>
        <w:t>,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등</w:t>
      </w:r>
      <w:r w:rsidRPr="00AF05B1">
        <w:rPr>
          <w:rStyle w:val="hps"/>
          <w:rFonts w:ascii="Arial" w:hAnsi="Arial" w:cs="Arial" w:hint="eastAsia"/>
          <w:color w:val="333333"/>
        </w:rPr>
        <w:t>)</w:t>
      </w:r>
      <w:r w:rsidRPr="00AF05B1">
        <w:rPr>
          <w:rStyle w:val="shorttext"/>
          <w:rFonts w:ascii="Arial" w:hAnsi="Arial" w:cs="Arial" w:hint="eastAsia"/>
          <w:color w:val="333333"/>
        </w:rPr>
        <w:t>에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반사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활동을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삽입할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수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있다</w:t>
      </w:r>
      <w:r w:rsidRPr="00AF05B1">
        <w:rPr>
          <w:rStyle w:val="hps"/>
          <w:rFonts w:ascii="Arial" w:hAnsi="Arial" w:cs="Arial" w:hint="eastAsia"/>
          <w:color w:val="333333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2. Assign students as cool resources providers to find additional hands-on resources.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>학생들을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실습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자료를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추가적으로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찾기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위한</w:t>
      </w:r>
      <w:r w:rsidRPr="00AF05B1">
        <w:rPr>
          <w:rFonts w:ascii="Tahoma" w:hAnsi="Tahoma" w:cs="Tahoma" w:hint="eastAsia"/>
        </w:rPr>
        <w:t xml:space="preserve"> cool resources</w:t>
      </w:r>
      <w:r w:rsidRPr="00AF05B1">
        <w:rPr>
          <w:rFonts w:ascii="Tahoma" w:hAnsi="Tahoma" w:cs="Tahoma" w:hint="eastAsia"/>
        </w:rPr>
        <w:t>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공급자로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할당할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있다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3. Conduct team reflections on features that work and are powerful.</w:t>
      </w:r>
    </w:p>
    <w:p w:rsid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>팀의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반응을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작동하며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강력한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특징으로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만들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있다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4. Set the task goals.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>작업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목표를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설정할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있다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  <w:rPr>
          <w:rFonts w:ascii="Tahoma" w:hAnsi="Tahoma" w:cs="Tahoma"/>
        </w:rPr>
      </w:pPr>
      <w:r w:rsidRPr="00AF05B1">
        <w:rPr>
          <w:rFonts w:ascii="Tahoma" w:hAnsi="Tahoma" w:cs="Tahoma"/>
        </w:rPr>
        <w:t>5. Conduct formative as well as summative assessment on the task.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="00134DC9">
        <w:rPr>
          <w:rFonts w:ascii="Tahoma" w:hAnsi="Tahoma" w:cs="Tahoma" w:hint="eastAsia"/>
        </w:rPr>
        <w:t>일에</w:t>
      </w:r>
      <w:r w:rsidR="00134DC9">
        <w:rPr>
          <w:rFonts w:ascii="Tahoma" w:hAnsi="Tahoma" w:cs="Tahoma" w:hint="eastAsia"/>
        </w:rPr>
        <w:t xml:space="preserve"> </w:t>
      </w:r>
      <w:r w:rsidR="00134DC9">
        <w:rPr>
          <w:rFonts w:ascii="Tahoma" w:hAnsi="Tahoma" w:cs="Tahoma" w:hint="eastAsia"/>
        </w:rPr>
        <w:t>있어서</w:t>
      </w:r>
      <w:r w:rsidR="00134DC9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추가적인</w:t>
      </w:r>
      <w:r w:rsidRPr="00AF05B1">
        <w:rPr>
          <w:rFonts w:ascii="Tahoma" w:hAnsi="Tahoma" w:cs="Tahoma" w:hint="eastAsia"/>
        </w:rPr>
        <w:t xml:space="preserve"> </w:t>
      </w:r>
      <w:r w:rsidR="00134DC9">
        <w:rPr>
          <w:rFonts w:ascii="Tahoma" w:hAnsi="Tahoma" w:cs="Tahoma" w:hint="eastAsia"/>
        </w:rPr>
        <w:t>평가</w:t>
      </w:r>
      <w:r w:rsidR="00134DC9">
        <w:rPr>
          <w:rFonts w:ascii="Tahoma" w:hAnsi="Tahoma" w:cs="Tahoma" w:hint="eastAsia"/>
        </w:rPr>
        <w:t xml:space="preserve"> </w:t>
      </w:r>
      <w:r w:rsidR="00134DC9">
        <w:rPr>
          <w:rFonts w:ascii="Tahoma" w:hAnsi="Tahoma" w:cs="Tahoma" w:hint="eastAsia"/>
        </w:rPr>
        <w:t>뿐만</w:t>
      </w:r>
      <w:r w:rsidR="00134DC9">
        <w:rPr>
          <w:rFonts w:ascii="Tahoma" w:hAnsi="Tahoma" w:cs="Tahoma" w:hint="eastAsia"/>
        </w:rPr>
        <w:t xml:space="preserve"> </w:t>
      </w:r>
      <w:r w:rsidR="00134DC9">
        <w:rPr>
          <w:rFonts w:ascii="Tahoma" w:hAnsi="Tahoma" w:cs="Tahoma" w:hint="eastAsia"/>
        </w:rPr>
        <w:t>아니라</w:t>
      </w:r>
      <w:r w:rsidR="00134DC9">
        <w:rPr>
          <w:rFonts w:ascii="Tahoma" w:hAnsi="Tahoma" w:cs="Tahoma" w:hint="eastAsia"/>
        </w:rPr>
        <w:t xml:space="preserve"> </w:t>
      </w:r>
      <w:r w:rsidR="00134DC9">
        <w:rPr>
          <w:rFonts w:ascii="Tahoma" w:hAnsi="Tahoma" w:cs="Tahoma" w:hint="eastAsia"/>
        </w:rPr>
        <w:t>발달을</w:t>
      </w:r>
      <w:r w:rsidR="00134DC9">
        <w:rPr>
          <w:rFonts w:ascii="Tahoma" w:hAnsi="Tahoma" w:cs="Tahoma" w:hint="eastAsia"/>
        </w:rPr>
        <w:t xml:space="preserve"> </w:t>
      </w:r>
      <w:r w:rsidR="00134DC9">
        <w:rPr>
          <w:rFonts w:ascii="Tahoma" w:hAnsi="Tahoma" w:cs="Tahoma" w:hint="eastAsia"/>
        </w:rPr>
        <w:t>수행한다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6. Be aware that online simulations and cases exist in most professional fields (e.g., medicine, education, business, military, etc.).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온라인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시뮬레이션과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현존하는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가장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전문적인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분야의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경우를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인식해라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7. Check to see if the application has different levels of challenges or difficulty.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lastRenderedPageBreak/>
        <w:t>-</w:t>
      </w:r>
      <w:r w:rsidRPr="00AF05B1">
        <w:rPr>
          <w:rFonts w:ascii="Tahoma" w:hAnsi="Tahoma" w:cs="Tahoma" w:hint="eastAsia"/>
        </w:rPr>
        <w:t xml:space="preserve"> </w:t>
      </w:r>
      <w:r w:rsidR="006C17DE">
        <w:rPr>
          <w:rStyle w:val="hps"/>
          <w:rFonts w:ascii="Arial" w:hAnsi="Arial" w:cs="Arial" w:hint="eastAsia"/>
          <w:color w:val="333333"/>
        </w:rPr>
        <w:t>응용프로그램이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만약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문제</w:t>
      </w:r>
      <w:r w:rsidRPr="00AF05B1">
        <w:rPr>
          <w:rStyle w:val="shorttext"/>
          <w:rFonts w:ascii="Arial" w:hAnsi="Arial" w:cs="Arial" w:hint="eastAsia"/>
          <w:color w:val="333333"/>
        </w:rPr>
        <w:t>나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어려움의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shorttext"/>
          <w:rFonts w:ascii="Arial" w:hAnsi="Arial" w:cs="Arial" w:hint="eastAsia"/>
          <w:color w:val="333333"/>
        </w:rPr>
        <w:t>다양한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단계를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가지고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shorttext"/>
          <w:rFonts w:ascii="Arial" w:hAnsi="Arial" w:cs="Arial" w:hint="eastAsia"/>
          <w:color w:val="333333"/>
        </w:rPr>
        <w:t>있는지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확인해라</w:t>
      </w:r>
      <w:r w:rsidRPr="00AF05B1">
        <w:rPr>
          <w:rStyle w:val="hps"/>
          <w:rFonts w:ascii="Arial" w:hAnsi="Arial" w:cs="Arial" w:hint="eastAsia"/>
          <w:color w:val="333333"/>
        </w:rPr>
        <w:t>.</w:t>
      </w:r>
    </w:p>
    <w:p w:rsidR="00AF05B1" w:rsidRPr="00AF05B1" w:rsidRDefault="00AF05B1" w:rsidP="00AF05B1">
      <w:pPr>
        <w:pStyle w:val="a3"/>
        <w:jc w:val="left"/>
        <w:rPr>
          <w:rFonts w:hint="eastAsia"/>
        </w:rPr>
      </w:pPr>
      <w:r w:rsidRPr="00AF05B1">
        <w:rPr>
          <w:rFonts w:ascii="Tahoma" w:hAnsi="Tahoma" w:cs="Tahoma"/>
        </w:rPr>
        <w:t>8. Does the simulation have expert resolutions, the cases have counter cases, the scenario have alternative paths?</w:t>
      </w:r>
    </w:p>
    <w:p w:rsidR="00AF05B1" w:rsidRPr="008F3770" w:rsidRDefault="00AF05B1" w:rsidP="00AF05B1">
      <w:pPr>
        <w:pStyle w:val="a3"/>
        <w:jc w:val="left"/>
      </w:pPr>
      <w:r w:rsidRPr="008F3770">
        <w:rPr>
          <w:rFonts w:ascii="Tahoma" w:hAnsi="Tahoma" w:cs="Tahoma"/>
        </w:rPr>
        <w:t>-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그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모의실험이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전문적인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해결책이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있으며</w:t>
      </w:r>
      <w:r w:rsidRPr="008F3770">
        <w:rPr>
          <w:rFonts w:ascii="Tahoma" w:hAnsi="Tahoma" w:cs="Tahoma" w:hint="eastAsia"/>
        </w:rPr>
        <w:t xml:space="preserve">, </w:t>
      </w:r>
      <w:r w:rsidRPr="008F3770">
        <w:rPr>
          <w:rFonts w:ascii="Tahoma" w:hAnsi="Tahoma" w:cs="Tahoma" w:hint="eastAsia"/>
        </w:rPr>
        <w:t>그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경우가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반대경우가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있으며</w:t>
      </w:r>
      <w:r w:rsidRPr="008F3770">
        <w:rPr>
          <w:rFonts w:ascii="Tahoma" w:hAnsi="Tahoma" w:cs="Tahoma" w:hint="eastAsia"/>
        </w:rPr>
        <w:t xml:space="preserve">, </w:t>
      </w:r>
      <w:r w:rsidRPr="008F3770">
        <w:rPr>
          <w:rFonts w:ascii="Tahoma" w:hAnsi="Tahoma" w:cs="Tahoma" w:hint="eastAsia"/>
        </w:rPr>
        <w:t>그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시나리오가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대안을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가지고</w:t>
      </w:r>
      <w:r w:rsidRPr="008F3770">
        <w:rPr>
          <w:rFonts w:ascii="Tahoma" w:hAnsi="Tahoma" w:cs="Tahoma" w:hint="eastAsia"/>
        </w:rPr>
        <w:t xml:space="preserve"> </w:t>
      </w:r>
      <w:r w:rsidRPr="008F3770">
        <w:rPr>
          <w:rFonts w:ascii="Tahoma" w:hAnsi="Tahoma" w:cs="Tahoma" w:hint="eastAsia"/>
        </w:rPr>
        <w:t>있는가</w:t>
      </w:r>
      <w:r w:rsidRPr="008F3770">
        <w:rPr>
          <w:rFonts w:ascii="Tahoma" w:hAnsi="Tahoma" w:cs="Tahoma" w:hint="eastAsia"/>
        </w:rPr>
        <w:t xml:space="preserve">? 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9. Check for ease of navigation and learner control.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탐색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및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학습자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관리</w:t>
      </w:r>
      <w:r w:rsidRPr="00AF05B1">
        <w:rPr>
          <w:rStyle w:val="atn"/>
          <w:rFonts w:ascii="Arial" w:hAnsi="Arial" w:cs="Arial" w:hint="eastAsia"/>
          <w:color w:val="333333"/>
        </w:rPr>
        <w:t>의</w:t>
      </w:r>
      <w:r w:rsidRPr="00AF05B1">
        <w:rPr>
          <w:rStyle w:val="atn"/>
          <w:rFonts w:ascii="Arial" w:hAnsi="Arial" w:cs="Arial" w:hint="eastAsia"/>
          <w:color w:val="333333"/>
        </w:rPr>
        <w:t xml:space="preserve"> </w:t>
      </w:r>
      <w:r w:rsidRPr="00AF05B1">
        <w:rPr>
          <w:rStyle w:val="atn"/>
          <w:rFonts w:ascii="Arial" w:hAnsi="Arial" w:cs="Arial" w:hint="eastAsia"/>
          <w:color w:val="333333"/>
        </w:rPr>
        <w:t>용이성</w:t>
      </w:r>
      <w:r w:rsidRPr="00AF05B1">
        <w:rPr>
          <w:rStyle w:val="shorttext"/>
          <w:rFonts w:ascii="Arial" w:hAnsi="Arial" w:cs="Arial" w:hint="eastAsia"/>
          <w:color w:val="333333"/>
        </w:rPr>
        <w:t>을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shorttext"/>
          <w:rFonts w:ascii="Arial" w:hAnsi="Arial" w:cs="Arial" w:hint="eastAsia"/>
          <w:color w:val="333333"/>
        </w:rPr>
        <w:t>확인해라</w:t>
      </w:r>
      <w:r w:rsidRPr="00AF05B1">
        <w:rPr>
          <w:rStyle w:val="shorttext"/>
          <w:rFonts w:ascii="Arial" w:hAnsi="Arial" w:cs="Arial" w:hint="eastAsia"/>
          <w:color w:val="333333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10. Debrief on the activity when done.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했었던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활동에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대한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Fonts w:ascii="Tahoma" w:hAnsi="Tahoma" w:cs="Tahoma" w:hint="eastAsia"/>
        </w:rPr>
        <w:t>보고</w:t>
      </w:r>
      <w:r w:rsidRPr="00AF05B1">
        <w:rPr>
          <w:rFonts w:ascii="Tahoma" w:hAnsi="Tahoma" w:cs="Tahoma" w:hint="eastAsia"/>
        </w:rPr>
        <w:t>.</w:t>
      </w:r>
    </w:p>
    <w:p w:rsidR="00AF05B1" w:rsidRPr="00AF05B1" w:rsidRDefault="00AF05B1" w:rsidP="00AF05B1">
      <w:pPr>
        <w:pStyle w:val="a3"/>
        <w:jc w:val="left"/>
      </w:pPr>
      <w:r w:rsidRPr="00AF05B1">
        <w:rPr>
          <w:rFonts w:ascii="Tahoma" w:hAnsi="Tahoma" w:cs="Tahoma"/>
        </w:rPr>
        <w:t>11. Explore grant and funding opportunities.</w:t>
      </w:r>
    </w:p>
    <w:p w:rsidR="00AF05B1" w:rsidRDefault="00AF05B1" w:rsidP="00AF05B1">
      <w:pPr>
        <w:pStyle w:val="a3"/>
        <w:jc w:val="left"/>
        <w:rPr>
          <w:rStyle w:val="hps"/>
          <w:rFonts w:ascii="Arial" w:hAnsi="Arial" w:cs="Arial"/>
          <w:color w:val="333333"/>
        </w:rPr>
      </w:pPr>
      <w:r w:rsidRPr="00AF05B1">
        <w:rPr>
          <w:rFonts w:ascii="Tahoma" w:hAnsi="Tahoma" w:cs="Tahoma"/>
        </w:rPr>
        <w:t>-</w:t>
      </w:r>
      <w:r w:rsidRPr="00AF05B1">
        <w:rPr>
          <w:rFonts w:ascii="Tahoma" w:hAnsi="Tahoma" w:cs="Tahoma" w:hint="eastAsia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부조금</w:t>
      </w:r>
      <w:r w:rsidRPr="00AF05B1">
        <w:rPr>
          <w:rStyle w:val="shorttext"/>
          <w:rFonts w:ascii="Arial" w:hAnsi="Arial" w:cs="Arial" w:hint="eastAsia"/>
          <w:color w:val="333333"/>
        </w:rPr>
        <w:t>와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지원금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기회를</w:t>
      </w:r>
      <w:r w:rsidRPr="00AF05B1">
        <w:rPr>
          <w:rStyle w:val="shorttext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탐색</w:t>
      </w:r>
      <w:r w:rsidRPr="00AF05B1">
        <w:rPr>
          <w:rStyle w:val="hps"/>
          <w:rFonts w:ascii="Arial" w:hAnsi="Arial" w:cs="Arial" w:hint="eastAsia"/>
          <w:color w:val="333333"/>
        </w:rPr>
        <w:t xml:space="preserve"> </w:t>
      </w:r>
      <w:r w:rsidRPr="00AF05B1">
        <w:rPr>
          <w:rStyle w:val="hps"/>
          <w:rFonts w:ascii="Arial" w:hAnsi="Arial" w:cs="Arial" w:hint="eastAsia"/>
          <w:color w:val="333333"/>
        </w:rPr>
        <w:t>해라</w:t>
      </w:r>
      <w:r w:rsidRPr="00AF05B1">
        <w:rPr>
          <w:rStyle w:val="hps"/>
          <w:rFonts w:ascii="Arial" w:hAnsi="Arial" w:cs="Arial" w:hint="eastAsia"/>
          <w:color w:val="333333"/>
        </w:rPr>
        <w:t>.</w:t>
      </w:r>
    </w:p>
    <w:p w:rsidR="008F3770" w:rsidRPr="00AF05B1" w:rsidRDefault="008F3770" w:rsidP="00AF05B1">
      <w:pPr>
        <w:pStyle w:val="a3"/>
        <w:jc w:val="left"/>
        <w:rPr>
          <w:rStyle w:val="hps"/>
          <w:rFonts w:ascii="Arial" w:hAnsi="Arial" w:cs="Arial"/>
          <w:color w:val="333333"/>
        </w:rPr>
      </w:pPr>
    </w:p>
    <w:p w:rsidR="00AF05B1" w:rsidRDefault="00AF05B1" w:rsidP="00AF05B1">
      <w:pPr>
        <w:pStyle w:val="a3"/>
        <w:jc w:val="left"/>
      </w:pPr>
      <w:r>
        <w:rPr>
          <w:rFonts w:ascii="Tahoma" w:hAnsi="Tahoma" w:cs="Tahoma"/>
          <w:color w:val="FF0000"/>
          <w:sz w:val="42"/>
          <w:szCs w:val="42"/>
        </w:rPr>
        <w:t>Will your online class be</w:t>
      </w:r>
    </w:p>
    <w:p w:rsidR="00AF05B1" w:rsidRDefault="00AF05B1" w:rsidP="00AF05B1">
      <w:pPr>
        <w:pStyle w:val="a3"/>
        <w:jc w:val="left"/>
      </w:pPr>
      <w:r>
        <w:rPr>
          <w:rFonts w:ascii="Tahoma" w:hAnsi="Tahoma" w:cs="Tahoma"/>
          <w:color w:val="FF0000"/>
          <w:sz w:val="42"/>
          <w:szCs w:val="42"/>
        </w:rPr>
        <w:t>“"hands-on?”"</w:t>
      </w:r>
    </w:p>
    <w:p w:rsidR="00AF05B1" w:rsidRDefault="00AF05B1" w:rsidP="00AF05B1">
      <w:pPr>
        <w:pStyle w:val="a3"/>
        <w:jc w:val="left"/>
      </w:pPr>
      <w:r>
        <w:rPr>
          <w:rFonts w:ascii="Tahoma" w:hAnsi="Tahoma" w:cs="Tahoma"/>
        </w:rPr>
        <w:t>For More Information, Contact: Instructional Consulting Indiana University School of Education Bloomington, Indiana http://www.indiana.edu/~icy/</w:t>
      </w:r>
    </w:p>
    <w:p w:rsidR="00AF05B1" w:rsidRDefault="00AF05B1" w:rsidP="00AF05B1"/>
    <w:p w:rsidR="0008790E" w:rsidRPr="00AF05B1" w:rsidRDefault="0008790E" w:rsidP="00AF05B1"/>
    <w:sectPr w:rsidR="0008790E" w:rsidRPr="00AF05B1" w:rsidSect="001569CD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D13" w:rsidRDefault="00D40D13" w:rsidP="004A7805">
      <w:r>
        <w:separator/>
      </w:r>
    </w:p>
  </w:endnote>
  <w:endnote w:type="continuationSeparator" w:id="0">
    <w:p w:rsidR="00D40D13" w:rsidRDefault="00D40D13" w:rsidP="004A78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D13" w:rsidRDefault="00D40D13" w:rsidP="004A7805">
      <w:r>
        <w:separator/>
      </w:r>
    </w:p>
  </w:footnote>
  <w:footnote w:type="continuationSeparator" w:id="0">
    <w:p w:rsidR="00D40D13" w:rsidRDefault="00D40D13" w:rsidP="004A78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02076C"/>
    <w:multiLevelType w:val="hybridMultilevel"/>
    <w:tmpl w:val="02DC15BA"/>
    <w:lvl w:ilvl="0" w:tplc="6A641A8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790E"/>
    <w:rsid w:val="000571D2"/>
    <w:rsid w:val="0008790E"/>
    <w:rsid w:val="00134DC9"/>
    <w:rsid w:val="00355023"/>
    <w:rsid w:val="004A7805"/>
    <w:rsid w:val="00520D23"/>
    <w:rsid w:val="006B1D01"/>
    <w:rsid w:val="006C17DE"/>
    <w:rsid w:val="008A58AC"/>
    <w:rsid w:val="008F3770"/>
    <w:rsid w:val="00903686"/>
    <w:rsid w:val="00AD1942"/>
    <w:rsid w:val="00AF05B1"/>
    <w:rsid w:val="00B310B8"/>
    <w:rsid w:val="00D40D13"/>
    <w:rsid w:val="00DE68A2"/>
    <w:rsid w:val="00E832F1"/>
    <w:rsid w:val="00F57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5B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08790E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4A780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4A7805"/>
  </w:style>
  <w:style w:type="paragraph" w:styleId="a5">
    <w:name w:val="footer"/>
    <w:basedOn w:val="a"/>
    <w:link w:val="Char0"/>
    <w:uiPriority w:val="99"/>
    <w:semiHidden/>
    <w:unhideWhenUsed/>
    <w:rsid w:val="004A780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A7805"/>
  </w:style>
  <w:style w:type="character" w:customStyle="1" w:styleId="shorttext">
    <w:name w:val="short_text"/>
    <w:basedOn w:val="a0"/>
    <w:rsid w:val="004A7805"/>
  </w:style>
  <w:style w:type="character" w:customStyle="1" w:styleId="hps">
    <w:name w:val="hps"/>
    <w:basedOn w:val="a0"/>
    <w:rsid w:val="004A7805"/>
  </w:style>
  <w:style w:type="character" w:customStyle="1" w:styleId="atn">
    <w:name w:val="atn"/>
    <w:basedOn w:val="a0"/>
    <w:rsid w:val="00520D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2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276A2-7BD0-48FE-8968-CE6F97AD2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583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파란만장</Company>
  <LinksUpToDate>false</LinksUpToDate>
  <CharactersWithSpaces>3904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컴퓨터교육</dc:creator>
  <cp:keywords/>
  <dc:description/>
  <cp:lastModifiedBy>lg</cp:lastModifiedBy>
  <cp:revision>6</cp:revision>
  <dcterms:created xsi:type="dcterms:W3CDTF">2011-11-14T11:17:00Z</dcterms:created>
  <dcterms:modified xsi:type="dcterms:W3CDTF">2011-11-26T05:08:00Z</dcterms:modified>
</cp:coreProperties>
</file>